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Akcesoria do modeli RC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Ważną w rolę w procesie wykonywania każdego projektu stanowią także akcesoria do modeli RC. W zależności o konkretnego produktu umożliwiają one ulepszenie konstrukcji pod wieloma względami sprawiając tym samym, że staje się ona jest bardziej przemyślana.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Akcesoria do modeli RC</w:t>
      </w:r>
      <w:r>
        <w:rPr>
          <w:rFonts w:ascii="calibri" w:hAnsi="calibri" w:eastAsia="calibri" w:cs="calibri"/>
          <w:sz w:val="24"/>
          <w:szCs w:val="24"/>
        </w:rPr>
        <w:t xml:space="preserve"> to cała gama wielu zróżnicowanych produktów. Wśród nich znaleźć można chociażby elementy zawieszenia, zawiasy, gumy modelarskie i inne. Ważną funkcję pełnią koła, pozwalające na nabranie prędkości i poprawne wystartowanie. Bez nich niemożliwe byłoby także wylądowanie bez uszkodzenia, lub nawet całkowitego zniszczenia pilotowanego egzemplarza.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150px; height:9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Akcesoria do modeli RC - inne produkty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asortymencie sklepu Modelmotor znaleźć można również zawiasy. Te </w:t>
      </w:r>
      <w:r>
        <w:rPr>
          <w:rFonts w:ascii="calibri" w:hAnsi="calibri" w:eastAsia="calibri" w:cs="calibri"/>
          <w:sz w:val="24"/>
          <w:szCs w:val="24"/>
          <w:b/>
        </w:rPr>
        <w:t xml:space="preserve">akcesoria do modeli RC</w:t>
      </w:r>
      <w:r>
        <w:rPr>
          <w:rFonts w:ascii="calibri" w:hAnsi="calibri" w:eastAsia="calibri" w:cs="calibri"/>
          <w:sz w:val="24"/>
          <w:szCs w:val="24"/>
        </w:rPr>
        <w:t xml:space="preserve"> występują w wielu formach i rodzajach, są też przeznaczone do innych zastosowań. Warto mimo to pamiętać, że dużo tutaj zależy od własnej wyobraźni i pomysłowości - bardzo często znany elementy można wykorzystać w zupełnie nowy, niesprawdzony wcześniej sposób.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Przygoda na lata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Akcesoria do modeli RC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cała otoczka związana z tym hobby towarzyszą całej rzeszy pasjonatów tej tematyki już od wielu lat. Pozwalają na wykonywanie i przygotowywanie coraz lepszych projektów mogących się pochwalić osiągami stojącymi dużo ponad średnią. Zainwestuj w wysokiej jakości osprzęt i spraw, że to właśnie Twoja maszyna wyróżni się spośród innych!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modelmotor.pl/category/akcesoria-do-mode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2026-04-02T09:38:12+02:00</dcterms:created>
  <dcterms:modified xsi:type="dcterms:W3CDTF">2026-04-02T09:38:12+02:00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